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76" w:rsidRPr="00646CAC" w:rsidRDefault="00AA7590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t xml:space="preserve">Training on Planning, Budgeting, Controls, Cash Flow, </w:t>
      </w:r>
    </w:p>
    <w:p w:rsidR="00857C48" w:rsidRPr="00646CAC" w:rsidRDefault="00AA7590" w:rsidP="003C33FA">
      <w:pPr>
        <w:spacing w:after="0" w:line="240" w:lineRule="atLeast"/>
        <w:jc w:val="center"/>
        <w:rPr>
          <w:rFonts w:ascii="Arial" w:eastAsia="Times New Roman" w:hAnsi="Arial" w:cs="Arial"/>
          <w:b/>
          <w:strike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t>Good Procurement Practices and Government Financial Rules</w:t>
      </w:r>
    </w:p>
    <w:p w:rsidR="00857C48" w:rsidRPr="00646CAC" w:rsidRDefault="00857C48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t>Nay Pyi Taw, November 201</w:t>
      </w:r>
      <w:r w:rsidR="00F00376" w:rsidRPr="00646CAC">
        <w:rPr>
          <w:rFonts w:ascii="Arial" w:eastAsia="Times New Roman" w:hAnsi="Arial" w:cs="Arial"/>
          <w:b/>
          <w:sz w:val="28"/>
          <w:szCs w:val="24"/>
        </w:rPr>
        <w:t>7</w:t>
      </w:r>
    </w:p>
    <w:p w:rsidR="00857C48" w:rsidRPr="00646CAC" w:rsidRDefault="00857C48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57C48" w:rsidRPr="00646CAC" w:rsidRDefault="00103ECF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 xml:space="preserve">Proposed </w:t>
      </w:r>
      <w:r w:rsidR="00AC3102" w:rsidRPr="00646CAC">
        <w:rPr>
          <w:rFonts w:ascii="Arial" w:eastAsia="Times New Roman" w:hAnsi="Arial" w:cs="Arial"/>
          <w:b/>
          <w:sz w:val="24"/>
          <w:szCs w:val="24"/>
        </w:rPr>
        <w:t>Training</w:t>
      </w:r>
      <w:r w:rsidR="00FA615B" w:rsidRPr="00646CA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57C48" w:rsidRPr="00646CAC">
        <w:rPr>
          <w:rFonts w:ascii="Arial" w:eastAsia="Times New Roman" w:hAnsi="Arial" w:cs="Arial"/>
          <w:b/>
          <w:sz w:val="24"/>
          <w:szCs w:val="24"/>
        </w:rPr>
        <w:t>Agenda</w:t>
      </w:r>
    </w:p>
    <w:p w:rsidR="00E9063F" w:rsidRPr="00646CAC" w:rsidRDefault="00E9063F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9063F" w:rsidRPr="00646CAC" w:rsidRDefault="00E9063F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>SE</w:t>
      </w:r>
      <w:r w:rsidR="00103ECF" w:rsidRPr="00646CAC">
        <w:rPr>
          <w:rFonts w:ascii="Arial" w:eastAsia="Times New Roman" w:hAnsi="Arial" w:cs="Arial"/>
          <w:b/>
          <w:sz w:val="24"/>
          <w:szCs w:val="24"/>
        </w:rPr>
        <w:t>CT</w:t>
      </w:r>
      <w:r w:rsidRPr="00646CAC">
        <w:rPr>
          <w:rFonts w:ascii="Arial" w:eastAsia="Times New Roman" w:hAnsi="Arial" w:cs="Arial"/>
          <w:b/>
          <w:sz w:val="24"/>
          <w:szCs w:val="24"/>
        </w:rPr>
        <w:t>ION-A</w:t>
      </w:r>
    </w:p>
    <w:p w:rsidR="005B3F0C" w:rsidRPr="00646CAC" w:rsidRDefault="005B3F0C" w:rsidP="003C33FA">
      <w:pPr>
        <w:spacing w:after="0" w:line="240" w:lineRule="atLeast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10632" w:type="dxa"/>
        <w:tblLook w:val="01E0" w:firstRow="1" w:lastRow="1" w:firstColumn="1" w:lastColumn="1" w:noHBand="0" w:noVBand="0"/>
      </w:tblPr>
      <w:tblGrid>
        <w:gridCol w:w="1135"/>
        <w:gridCol w:w="1842"/>
        <w:gridCol w:w="4452"/>
        <w:gridCol w:w="3203"/>
      </w:tblGrid>
      <w:tr w:rsidR="00C0387E" w:rsidRPr="00646CAC" w:rsidTr="00563B22">
        <w:trPr>
          <w:trHeight w:val="576"/>
        </w:trPr>
        <w:tc>
          <w:tcPr>
            <w:tcW w:w="1135" w:type="dxa"/>
            <w:vAlign w:val="center"/>
          </w:tcPr>
          <w:p w:rsidR="00ED1234" w:rsidRPr="00646CAC" w:rsidRDefault="005F0932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Day</w:t>
            </w:r>
          </w:p>
        </w:tc>
        <w:tc>
          <w:tcPr>
            <w:tcW w:w="1842" w:type="dxa"/>
            <w:vAlign w:val="center"/>
          </w:tcPr>
          <w:p w:rsidR="00ED1234" w:rsidRPr="00646CAC" w:rsidRDefault="00ED1234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Time</w:t>
            </w:r>
          </w:p>
        </w:tc>
        <w:tc>
          <w:tcPr>
            <w:tcW w:w="4452" w:type="dxa"/>
            <w:vAlign w:val="center"/>
          </w:tcPr>
          <w:p w:rsidR="00ED1234" w:rsidRPr="00646CAC" w:rsidRDefault="00ED1234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Description</w:t>
            </w:r>
          </w:p>
        </w:tc>
        <w:tc>
          <w:tcPr>
            <w:tcW w:w="3203" w:type="dxa"/>
            <w:vAlign w:val="center"/>
          </w:tcPr>
          <w:p w:rsidR="00ED1234" w:rsidRPr="00646CAC" w:rsidRDefault="00ED1234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Point Person</w:t>
            </w:r>
          </w:p>
        </w:tc>
      </w:tr>
      <w:tr w:rsidR="00C0387E" w:rsidRPr="00646CAC" w:rsidTr="003C4D76">
        <w:trPr>
          <w:trHeight w:val="720"/>
        </w:trPr>
        <w:tc>
          <w:tcPr>
            <w:tcW w:w="1135" w:type="dxa"/>
            <w:vMerge w:val="restart"/>
            <w:vAlign w:val="center"/>
          </w:tcPr>
          <w:p w:rsidR="00ED1234" w:rsidRPr="00646CAC" w:rsidRDefault="007A3007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 xml:space="preserve">Day </w:t>
            </w:r>
            <w:r w:rsidR="00ED1234" w:rsidRPr="00646CAC">
              <w:rPr>
                <w:rFonts w:ascii="Arial" w:eastAsia="Times New Roman" w:hAnsi="Arial" w:cs="Arial"/>
                <w:b/>
              </w:rPr>
              <w:t>1</w:t>
            </w:r>
          </w:p>
        </w:tc>
        <w:tc>
          <w:tcPr>
            <w:tcW w:w="1842" w:type="dxa"/>
            <w:vAlign w:val="center"/>
          </w:tcPr>
          <w:p w:rsidR="00ED1234" w:rsidRPr="00646CAC" w:rsidRDefault="00A4045D" w:rsidP="00A4045D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8:15-8:3</w:t>
            </w:r>
            <w:r w:rsidR="00ED1234" w:rsidRPr="00646CAC">
              <w:rPr>
                <w:rFonts w:ascii="Arial" w:eastAsia="Times New Roman" w:hAnsi="Arial" w:cs="Arial"/>
              </w:rPr>
              <w:t>0 AM</w:t>
            </w:r>
          </w:p>
        </w:tc>
        <w:tc>
          <w:tcPr>
            <w:tcW w:w="4452" w:type="dxa"/>
            <w:vAlign w:val="center"/>
          </w:tcPr>
          <w:p w:rsidR="00ED1234" w:rsidRPr="00646CAC" w:rsidRDefault="00ED1234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Registration</w:t>
            </w:r>
          </w:p>
        </w:tc>
        <w:tc>
          <w:tcPr>
            <w:tcW w:w="3203" w:type="dxa"/>
            <w:vAlign w:val="center"/>
          </w:tcPr>
          <w:p w:rsidR="00ED1234" w:rsidRPr="00646CAC" w:rsidRDefault="00ED1234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34FFB" w:rsidRPr="00646CAC" w:rsidRDefault="00D34FFB" w:rsidP="004E03D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</w:t>
            </w:r>
            <w:r>
              <w:rPr>
                <w:rFonts w:ascii="Arial" w:eastAsia="Times New Roman" w:hAnsi="Arial" w:cs="Arial"/>
              </w:rPr>
              <w:t>0-9:15</w:t>
            </w:r>
            <w:r w:rsidRPr="00646CAC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8A6108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 (opening ceremony):</w:t>
            </w:r>
          </w:p>
          <w:p w:rsidR="00D34FFB" w:rsidRPr="00646CAC" w:rsidRDefault="00D34FFB" w:rsidP="008A610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Opening speech of the </w:t>
            </w:r>
            <w:r>
              <w:rPr>
                <w:rFonts w:ascii="Arial" w:eastAsia="Times New Roman" w:hAnsi="Arial" w:cs="Arial"/>
              </w:rPr>
              <w:t>Director General</w:t>
            </w:r>
            <w:r>
              <w:rPr>
                <w:rFonts w:ascii="Arial" w:eastAsia="Times New Roman" w:hAnsi="Arial" w:cs="Arial"/>
              </w:rPr>
              <w:t xml:space="preserve"> (DoPH)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8A6108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Director General (DoPH)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452" w:type="dxa"/>
            <w:vAlign w:val="center"/>
          </w:tcPr>
          <w:p w:rsidR="00D34FFB" w:rsidRPr="003C33FA" w:rsidRDefault="00D34FFB" w:rsidP="008A6108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</w:rPr>
              <w:t>Welcome remarks by UNOPS</w:t>
            </w:r>
          </w:p>
        </w:tc>
        <w:tc>
          <w:tcPr>
            <w:tcW w:w="3203" w:type="dxa"/>
            <w:vAlign w:val="center"/>
          </w:tcPr>
          <w:p w:rsidR="00D34FFB" w:rsidRPr="003C33FA" w:rsidRDefault="00D34FFB" w:rsidP="008A610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Head of the Programme, PR-UNOPS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Documentary photo session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4E03D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9:</w:t>
            </w:r>
            <w:r>
              <w:rPr>
                <w:rFonts w:ascii="Arial" w:eastAsia="Times New Roman" w:hAnsi="Arial" w:cs="Arial"/>
              </w:rPr>
              <w:t>15-9</w:t>
            </w:r>
            <w:r w:rsidRPr="00646CAC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>45</w:t>
            </w:r>
            <w:r w:rsidRPr="00646CAC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CB2A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Tea Break 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3C33FA" w:rsidRDefault="00D34FFB" w:rsidP="004E03D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9:45-10:15</w:t>
            </w:r>
            <w:r w:rsidRPr="003C33FA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52" w:type="dxa"/>
            <w:vAlign w:val="center"/>
          </w:tcPr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  <w:b/>
              </w:rPr>
              <w:t>Combined session:</w:t>
            </w:r>
          </w:p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Orientation and information sharing by Disease Control Unit &amp; ATM programmes</w:t>
            </w:r>
          </w:p>
        </w:tc>
        <w:tc>
          <w:tcPr>
            <w:tcW w:w="3203" w:type="dxa"/>
            <w:vAlign w:val="center"/>
          </w:tcPr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Deputy DG (Disease Control) and ATM Programme Managers</w:t>
            </w: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3C33FA" w:rsidRDefault="00D34FFB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10:15-10:45</w:t>
            </w:r>
            <w:r w:rsidRPr="003C33FA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52" w:type="dxa"/>
            <w:vAlign w:val="center"/>
          </w:tcPr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  <w:b/>
              </w:rPr>
              <w:t>Brief presentation:</w:t>
            </w:r>
            <w:r w:rsidRPr="003C33FA">
              <w:rPr>
                <w:rFonts w:ascii="Arial" w:eastAsia="Times New Roman" w:hAnsi="Arial" w:cs="Arial"/>
              </w:rPr>
              <w:t xml:space="preserve"> Planning and Budgeting as Health System Strengthening</w:t>
            </w:r>
          </w:p>
        </w:tc>
        <w:tc>
          <w:tcPr>
            <w:tcW w:w="3203" w:type="dxa"/>
            <w:vAlign w:val="center"/>
          </w:tcPr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Head of Programme Unit, PR-UNOPS</w:t>
            </w: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3C33FA" w:rsidRDefault="00D34FFB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10:45-10:5</w:t>
            </w:r>
            <w:r w:rsidRPr="003C33FA">
              <w:rPr>
                <w:rFonts w:ascii="Arial" w:eastAsia="Times New Roman" w:hAnsi="Arial" w:cs="Arial"/>
              </w:rPr>
              <w:t>0 AM</w:t>
            </w:r>
          </w:p>
        </w:tc>
        <w:tc>
          <w:tcPr>
            <w:tcW w:w="4452" w:type="dxa"/>
            <w:vAlign w:val="center"/>
          </w:tcPr>
          <w:p w:rsidR="00D34FFB" w:rsidRPr="003C33FA" w:rsidRDefault="00D34FFB" w:rsidP="009E054F">
            <w:pPr>
              <w:spacing w:line="240" w:lineRule="atLeast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Reserved time for announcements: logistics, division of section, etc. </w:t>
            </w:r>
          </w:p>
        </w:tc>
        <w:tc>
          <w:tcPr>
            <w:tcW w:w="3203" w:type="dxa"/>
            <w:vAlign w:val="center"/>
          </w:tcPr>
          <w:p w:rsidR="00D34FFB" w:rsidRPr="003C33FA" w:rsidRDefault="00D34FFB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All</w:t>
            </w:r>
            <w:r w:rsidRPr="003C33FA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10:50-11:0</w:t>
            </w:r>
            <w:r w:rsidRPr="00646CAC">
              <w:rPr>
                <w:rFonts w:ascii="Arial" w:eastAsia="Times New Roman" w:hAnsi="Arial" w:cs="Arial"/>
              </w:rPr>
              <w:t>0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 xml:space="preserve">Break-out sessions: </w:t>
            </w:r>
          </w:p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Pre-test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trainees</w:t>
            </w: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F323D3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F323D3">
              <w:rPr>
                <w:rFonts w:ascii="Arial" w:eastAsia="Times New Roman" w:hAnsi="Arial" w:cs="Arial"/>
              </w:rPr>
              <w:t>11:00-12:</w:t>
            </w:r>
            <w:r>
              <w:rPr>
                <w:rFonts w:ascii="Arial" w:eastAsia="Times New Roman" w:hAnsi="Arial" w:cs="Arial"/>
              </w:rPr>
              <w:t>00</w:t>
            </w:r>
            <w:r w:rsidRPr="00F323D3">
              <w:rPr>
                <w:rFonts w:ascii="Arial" w:eastAsia="Times New Roman" w:hAnsi="Arial" w:cs="Arial"/>
              </w:rPr>
              <w:t xml:space="preserve"> AM</w:t>
            </w:r>
          </w:p>
          <w:p w:rsidR="00D34FFB" w:rsidRPr="00F323D3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452" w:type="dxa"/>
            <w:vAlign w:val="center"/>
          </w:tcPr>
          <w:p w:rsidR="00D34FFB" w:rsidRPr="00F323D3" w:rsidRDefault="00D34FFB" w:rsidP="00767EB3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F323D3">
              <w:rPr>
                <w:rFonts w:ascii="Arial" w:eastAsia="Times New Roman" w:hAnsi="Arial" w:cs="Arial"/>
              </w:rPr>
              <w:t>How the quarterly work plans are built, monitoring and reporting requirements at the township level</w:t>
            </w:r>
          </w:p>
        </w:tc>
        <w:tc>
          <w:tcPr>
            <w:tcW w:w="3203" w:type="dxa"/>
            <w:vAlign w:val="center"/>
          </w:tcPr>
          <w:p w:rsidR="00D34FFB" w:rsidRPr="00F323D3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F323D3">
              <w:rPr>
                <w:rFonts w:ascii="Arial" w:eastAsia="Times New Roman" w:hAnsi="Arial" w:cs="Arial"/>
              </w:rPr>
              <w:t>PR-UNOPS (Programme and M&amp;E)</w:t>
            </w:r>
          </w:p>
        </w:tc>
      </w:tr>
      <w:tr w:rsidR="00D34FFB" w:rsidRPr="00646CAC" w:rsidTr="000C7C0A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F323D3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12:00</w:t>
            </w:r>
            <w:r w:rsidRPr="00F323D3">
              <w:rPr>
                <w:rFonts w:ascii="Arial" w:eastAsia="Times New Roman" w:hAnsi="Arial" w:cs="Arial"/>
              </w:rPr>
              <w:t>-12:30 PM</w:t>
            </w:r>
          </w:p>
        </w:tc>
        <w:tc>
          <w:tcPr>
            <w:tcW w:w="4452" w:type="dxa"/>
            <w:vAlign w:val="center"/>
          </w:tcPr>
          <w:p w:rsidR="00D34FFB" w:rsidRPr="00F323D3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F323D3">
              <w:rPr>
                <w:rFonts w:ascii="Arial" w:eastAsia="Times New Roman" w:hAnsi="Arial" w:cs="Arial"/>
              </w:rPr>
              <w:t>Practical session: how QWP are developed using actual templates</w:t>
            </w:r>
          </w:p>
        </w:tc>
        <w:tc>
          <w:tcPr>
            <w:tcW w:w="3203" w:type="dxa"/>
            <w:vAlign w:val="center"/>
          </w:tcPr>
          <w:p w:rsidR="00D34FFB" w:rsidRPr="00F323D3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F323D3">
              <w:rPr>
                <w:rFonts w:ascii="Arial" w:eastAsia="Times New Roman" w:hAnsi="Arial" w:cs="Arial"/>
              </w:rPr>
              <w:t>PR-UNOPS (Programme)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12:30-1:15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1:15-2:30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GF Procurement Principles: interactive lecture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focal persons of ATM Programmes &amp; PR-UNOPS PSM Unit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2:30-3:00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Tea break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3:00-5:00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GF Procurement: practical exercises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focal persons of ATM Programmes &amp; PR-UNOPS PSM Unit</w:t>
            </w:r>
          </w:p>
        </w:tc>
      </w:tr>
      <w:tr w:rsidR="00D34FFB" w:rsidRPr="00646CAC" w:rsidTr="003C4D76">
        <w:trPr>
          <w:trHeight w:val="720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5:00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day 1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FF5F8F">
        <w:trPr>
          <w:trHeight w:val="576"/>
        </w:trPr>
        <w:tc>
          <w:tcPr>
            <w:tcW w:w="1135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lastRenderedPageBreak/>
              <w:t>Day</w:t>
            </w: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Time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Description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Point Person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 w:val="restart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Day 2</w:t>
            </w:r>
          </w:p>
        </w:tc>
        <w:tc>
          <w:tcPr>
            <w:tcW w:w="1842" w:type="dxa"/>
            <w:vAlign w:val="center"/>
          </w:tcPr>
          <w:p w:rsidR="00D34FFB" w:rsidRPr="00646CAC" w:rsidRDefault="00D34FFB" w:rsidP="00A64B2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8:30-9:00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session:</w:t>
            </w:r>
          </w:p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Recap of the Day 1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A64B2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9:00-10:45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Government  Financial  Rules and Regulations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</w:rPr>
              <w:t>Daw Khaing Khaing Kyi, Director – Finance Division, DoPH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10:45-11:15 AM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4E3C8F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Tea Break 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11:15-12:30 AM</w:t>
            </w:r>
          </w:p>
        </w:tc>
        <w:tc>
          <w:tcPr>
            <w:tcW w:w="4452" w:type="dxa"/>
            <w:vAlign w:val="center"/>
          </w:tcPr>
          <w:p w:rsidR="00D34FFB" w:rsidRPr="00E30B7D" w:rsidRDefault="00D34FFB" w:rsidP="00584C98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E30B7D">
              <w:rPr>
                <w:rFonts w:ascii="Arial" w:eastAsia="Times New Roman" w:hAnsi="Arial" w:cs="Arial"/>
                <w:b/>
              </w:rPr>
              <w:t>Break-out sessions:</w:t>
            </w:r>
          </w:p>
          <w:p w:rsidR="00D34FFB" w:rsidRPr="00E30B7D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MCF SOP and Fund Flow Mechanism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12:30-1:30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E30B7D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1:30-3:00 PM</w:t>
            </w:r>
          </w:p>
        </w:tc>
        <w:tc>
          <w:tcPr>
            <w:tcW w:w="4452" w:type="dxa"/>
            <w:vAlign w:val="center"/>
          </w:tcPr>
          <w:p w:rsidR="00D34FFB" w:rsidRPr="00E30B7D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Practical exercises</w:t>
            </w:r>
            <w:r w:rsidRPr="00E30B7D">
              <w:rPr>
                <w:rFonts w:ascii="Arial" w:eastAsia="Times New Roman" w:hAnsi="Arial" w:cs="Arial"/>
              </w:rPr>
              <w:t xml:space="preserve"> for Reimbu</w:t>
            </w:r>
            <w:r>
              <w:rPr>
                <w:rFonts w:ascii="Arial" w:eastAsia="Times New Roman" w:hAnsi="Arial" w:cs="Arial"/>
              </w:rPr>
              <w:t xml:space="preserve">rsement  claim 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3:00-3:30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E30B7D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Tea break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3:30-4:15 PM</w:t>
            </w:r>
          </w:p>
        </w:tc>
        <w:tc>
          <w:tcPr>
            <w:tcW w:w="4452" w:type="dxa"/>
            <w:vAlign w:val="center"/>
          </w:tcPr>
          <w:p w:rsidR="00D34FFB" w:rsidRPr="00E30B7D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Group discussion </w:t>
            </w:r>
            <w:r w:rsidRPr="00E30B7D">
              <w:rPr>
                <w:rFonts w:ascii="Arial" w:eastAsia="Times New Roman" w:hAnsi="Arial" w:cs="Arial"/>
              </w:rPr>
              <w:t xml:space="preserve">based on practical exercises  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4:15-4:30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Post-test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trainees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4:30-5:00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General discussion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participants, chaired by DoPH Facilitators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5:00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day 2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 w:val="restart"/>
            <w:vAlign w:val="center"/>
          </w:tcPr>
          <w:p w:rsidR="00D34FFB" w:rsidRPr="00646CAC" w:rsidRDefault="00595441" w:rsidP="00595441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Day 3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D34FFB" w:rsidRPr="00646CAC" w:rsidRDefault="00D34FFB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8:30-9:00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Break-out sessions:</w:t>
            </w:r>
          </w:p>
          <w:p w:rsidR="00D34FFB" w:rsidRPr="00646CAC" w:rsidRDefault="00D34FFB" w:rsidP="00104B63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Recap of the Day 2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0C171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9:00-10:30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037F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National Health Plan and Inclusive Township Health Planning 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AA2957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Training Division, DoPH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0109CB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10:30-10:45 AM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Tea Break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42BBC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10:45-11:15 AM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National Health Plan and Inclusive Township Health Planning </w:t>
            </w:r>
            <w:r w:rsidRPr="00646CAC">
              <w:rPr>
                <w:rFonts w:ascii="Arial" w:eastAsia="Times New Roman" w:hAnsi="Arial" w:cs="Arial"/>
                <w:i/>
              </w:rPr>
              <w:t>(continued)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AA2957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Training Division, DoPH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0C171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11:15-12:00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Questions and Answers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0C171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12:00-12:45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D930E3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Training Evaluation</w:t>
            </w:r>
            <w:r>
              <w:rPr>
                <w:rFonts w:ascii="Arial" w:eastAsia="Times New Roman" w:hAnsi="Arial" w:cs="Arial"/>
              </w:rPr>
              <w:t>:</w:t>
            </w:r>
            <w:r w:rsidRPr="00646CAC">
              <w:rPr>
                <w:rFonts w:ascii="Arial" w:eastAsia="Times New Roman" w:hAnsi="Arial" w:cs="Arial"/>
              </w:rPr>
              <w:t xml:space="preserve"> reflection of the overall training by all participants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12:45 PM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2B0257">
            <w:pPr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session:</w:t>
            </w:r>
          </w:p>
          <w:p w:rsidR="00D34FFB" w:rsidRPr="00646CAC" w:rsidRDefault="00D34FFB" w:rsidP="002B0257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Brief presentation: pre- &amp; post-test results</w:t>
            </w:r>
          </w:p>
          <w:p w:rsidR="00D34FFB" w:rsidRPr="00646CAC" w:rsidRDefault="00D34FFB" w:rsidP="002B0257">
            <w:pPr>
              <w:rPr>
                <w:rFonts w:ascii="Arial" w:eastAsia="Times New Roman" w:hAnsi="Arial" w:cs="Arial"/>
                <w:b/>
              </w:rPr>
            </w:pPr>
          </w:p>
          <w:p w:rsidR="00D34FFB" w:rsidRPr="00646CAC" w:rsidRDefault="00D34FFB" w:rsidP="002B0257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Prize and certificate distribution &amp; Closing of training 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246EEA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M&amp;E Officer (UNOPS)</w:t>
            </w:r>
          </w:p>
          <w:p w:rsidR="00D34FFB" w:rsidRPr="00646CAC" w:rsidRDefault="00D34FFB" w:rsidP="00246EEA">
            <w:pPr>
              <w:rPr>
                <w:rFonts w:ascii="Arial" w:eastAsia="Times New Roman" w:hAnsi="Arial" w:cs="Arial"/>
              </w:rPr>
            </w:pPr>
          </w:p>
          <w:p w:rsidR="00D34FFB" w:rsidRPr="00646CAC" w:rsidRDefault="00D34FFB" w:rsidP="00246EEA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DoPH Official or ATM PMs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0C171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1:00 PM</w:t>
            </w:r>
          </w:p>
        </w:tc>
        <w:tc>
          <w:tcPr>
            <w:tcW w:w="4452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03" w:type="dxa"/>
            <w:shd w:val="clear" w:color="auto" w:fill="D9D9D9" w:themeFill="background1" w:themeFillShade="D9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D34FFB" w:rsidRPr="00646CAC" w:rsidTr="005D787D">
        <w:trPr>
          <w:trHeight w:val="576"/>
        </w:trPr>
        <w:tc>
          <w:tcPr>
            <w:tcW w:w="1135" w:type="dxa"/>
            <w:vMerge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42" w:type="dxa"/>
            <w:vAlign w:val="center"/>
          </w:tcPr>
          <w:p w:rsidR="00D34FFB" w:rsidRPr="00646CAC" w:rsidRDefault="00D34FFB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4452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training</w:t>
            </w:r>
          </w:p>
        </w:tc>
        <w:tc>
          <w:tcPr>
            <w:tcW w:w="3203" w:type="dxa"/>
            <w:vAlign w:val="center"/>
          </w:tcPr>
          <w:p w:rsidR="00D34FFB" w:rsidRPr="00646CAC" w:rsidRDefault="00D34FFB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</w:tbl>
    <w:p w:rsidR="00514908" w:rsidRPr="00646CAC" w:rsidRDefault="00514908" w:rsidP="003C33FA">
      <w:pPr>
        <w:spacing w:after="0" w:line="240" w:lineRule="atLeast"/>
        <w:rPr>
          <w:rFonts w:ascii="Arial" w:eastAsia="Times New Roman" w:hAnsi="Arial" w:cs="Arial"/>
          <w:b/>
          <w:sz w:val="24"/>
          <w:szCs w:val="24"/>
        </w:rPr>
      </w:pPr>
    </w:p>
    <w:p w:rsidR="0000440D" w:rsidRPr="00646CAC" w:rsidRDefault="0043066A" w:rsidP="0000440D">
      <w:pPr>
        <w:rPr>
          <w:rFonts w:ascii="Arial" w:eastAsia="Times New Roman" w:hAnsi="Arial" w:cs="Arial"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>Note</w:t>
      </w:r>
      <w:r w:rsidR="006F5B43" w:rsidRPr="00646CAC">
        <w:rPr>
          <w:rFonts w:ascii="Arial" w:eastAsia="Times New Roman" w:hAnsi="Arial" w:cs="Arial"/>
          <w:b/>
          <w:sz w:val="24"/>
          <w:szCs w:val="24"/>
        </w:rPr>
        <w:t>:</w:t>
      </w:r>
      <w:r w:rsidR="00D80835" w:rsidRPr="00646CA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0440D" w:rsidRPr="00646CAC">
        <w:rPr>
          <w:rFonts w:ascii="Arial" w:eastAsia="Times New Roman" w:hAnsi="Arial" w:cs="Arial"/>
          <w:sz w:val="24"/>
          <w:szCs w:val="24"/>
        </w:rPr>
        <w:t>(1) All combined sessions will be taken place in the ‘Ballroom’. (2) Break-out sessions will be carried out in separate rooms (A &amp; B). (3) Suggestion boxes for “anon</w:t>
      </w:r>
      <w:r w:rsidR="000D4235" w:rsidRPr="00646CAC">
        <w:rPr>
          <w:rFonts w:ascii="Arial" w:eastAsia="Times New Roman" w:hAnsi="Arial" w:cs="Arial"/>
          <w:sz w:val="24"/>
          <w:szCs w:val="24"/>
        </w:rPr>
        <w:t>ymous feedbacks</w:t>
      </w:r>
      <w:r w:rsidR="000C69A0">
        <w:rPr>
          <w:rFonts w:ascii="Arial" w:eastAsia="Times New Roman" w:hAnsi="Arial" w:cs="Arial"/>
          <w:sz w:val="24"/>
          <w:szCs w:val="24"/>
        </w:rPr>
        <w:t>”</w:t>
      </w:r>
      <w:r w:rsidR="000D4235" w:rsidRPr="00646CAC">
        <w:rPr>
          <w:rFonts w:ascii="Arial" w:eastAsia="Times New Roman" w:hAnsi="Arial" w:cs="Arial"/>
          <w:sz w:val="24"/>
          <w:szCs w:val="24"/>
        </w:rPr>
        <w:t xml:space="preserve"> will be placed throughout all training days.</w:t>
      </w:r>
    </w:p>
    <w:p w:rsidR="005F3B58" w:rsidRPr="00646CAC" w:rsidRDefault="008143D9" w:rsidP="005F3B58">
      <w:pPr>
        <w:spacing w:after="0" w:line="240" w:lineRule="atLeast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br w:type="page"/>
      </w:r>
      <w:r w:rsidR="005F3B58" w:rsidRPr="00646CAC">
        <w:rPr>
          <w:rFonts w:ascii="Arial" w:eastAsia="Times New Roman" w:hAnsi="Arial" w:cs="Arial"/>
          <w:b/>
          <w:sz w:val="28"/>
          <w:szCs w:val="24"/>
        </w:rPr>
        <w:lastRenderedPageBreak/>
        <w:t xml:space="preserve">Training on Planning, Budgeting, Controls, Cash Flow, </w:t>
      </w:r>
    </w:p>
    <w:p w:rsidR="005F3B58" w:rsidRPr="00646CAC" w:rsidRDefault="005F3B58" w:rsidP="005F3B58">
      <w:pPr>
        <w:spacing w:after="0" w:line="240" w:lineRule="atLeast"/>
        <w:jc w:val="center"/>
        <w:rPr>
          <w:rFonts w:ascii="Arial" w:eastAsia="Times New Roman" w:hAnsi="Arial" w:cs="Arial"/>
          <w:b/>
          <w:strike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t>Good Procurement Practices and Government Financial Rules</w:t>
      </w:r>
    </w:p>
    <w:p w:rsidR="005F3B58" w:rsidRPr="00646CAC" w:rsidRDefault="005F3B58" w:rsidP="005F3B58">
      <w:pPr>
        <w:spacing w:after="0" w:line="240" w:lineRule="atLeast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646CAC">
        <w:rPr>
          <w:rFonts w:ascii="Arial" w:eastAsia="Times New Roman" w:hAnsi="Arial" w:cs="Arial"/>
          <w:b/>
          <w:sz w:val="28"/>
          <w:szCs w:val="24"/>
        </w:rPr>
        <w:t>Nay Pyi Taw, November 2017</w:t>
      </w:r>
    </w:p>
    <w:p w:rsidR="005F3B58" w:rsidRPr="00646CAC" w:rsidRDefault="005F3B58" w:rsidP="005F3B58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74188" w:rsidRPr="00646CAC" w:rsidRDefault="00103ECF" w:rsidP="005F3B58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 xml:space="preserve">Proposed </w:t>
      </w:r>
      <w:r w:rsidR="00AC3102" w:rsidRPr="00646CAC">
        <w:rPr>
          <w:rFonts w:ascii="Arial" w:eastAsia="Times New Roman" w:hAnsi="Arial" w:cs="Arial"/>
          <w:b/>
          <w:sz w:val="24"/>
          <w:szCs w:val="24"/>
        </w:rPr>
        <w:t xml:space="preserve">Training </w:t>
      </w:r>
      <w:r w:rsidR="00974188" w:rsidRPr="00646CAC">
        <w:rPr>
          <w:rFonts w:ascii="Arial" w:eastAsia="Times New Roman" w:hAnsi="Arial" w:cs="Arial"/>
          <w:b/>
          <w:sz w:val="24"/>
          <w:szCs w:val="24"/>
        </w:rPr>
        <w:t>Agenda</w:t>
      </w:r>
    </w:p>
    <w:p w:rsidR="00974188" w:rsidRPr="00646CAC" w:rsidRDefault="00974188" w:rsidP="003C33FA">
      <w:pPr>
        <w:spacing w:after="0" w:line="240" w:lineRule="atLeast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>SE</w:t>
      </w:r>
      <w:r w:rsidR="00103ECF" w:rsidRPr="00646CAC">
        <w:rPr>
          <w:rFonts w:ascii="Arial" w:eastAsia="Times New Roman" w:hAnsi="Arial" w:cs="Arial"/>
          <w:b/>
          <w:sz w:val="24"/>
          <w:szCs w:val="24"/>
        </w:rPr>
        <w:t>CT</w:t>
      </w:r>
      <w:r w:rsidRPr="00646CAC">
        <w:rPr>
          <w:rFonts w:ascii="Arial" w:eastAsia="Times New Roman" w:hAnsi="Arial" w:cs="Arial"/>
          <w:b/>
          <w:sz w:val="24"/>
          <w:szCs w:val="24"/>
        </w:rPr>
        <w:t>ION-B</w:t>
      </w:r>
    </w:p>
    <w:p w:rsidR="00974188" w:rsidRPr="00646CAC" w:rsidRDefault="00974188" w:rsidP="003C33FA">
      <w:pPr>
        <w:spacing w:after="0" w:line="240" w:lineRule="atLeast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10638" w:type="dxa"/>
        <w:tblLook w:val="01E0" w:firstRow="1" w:lastRow="1" w:firstColumn="1" w:lastColumn="1" w:noHBand="0" w:noVBand="0"/>
      </w:tblPr>
      <w:tblGrid>
        <w:gridCol w:w="1098"/>
        <w:gridCol w:w="1890"/>
        <w:gridCol w:w="4410"/>
        <w:gridCol w:w="3240"/>
      </w:tblGrid>
      <w:tr w:rsidR="00E76C48" w:rsidRPr="00646CAC" w:rsidTr="00E76C48">
        <w:trPr>
          <w:trHeight w:val="576"/>
        </w:trPr>
        <w:tc>
          <w:tcPr>
            <w:tcW w:w="1098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Day</w:t>
            </w:r>
          </w:p>
        </w:tc>
        <w:tc>
          <w:tcPr>
            <w:tcW w:w="189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Time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Description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Point Person</w:t>
            </w:r>
          </w:p>
        </w:tc>
      </w:tr>
      <w:tr w:rsidR="00E76C48" w:rsidRPr="00646CAC" w:rsidTr="00E76C48">
        <w:trPr>
          <w:trHeight w:val="759"/>
        </w:trPr>
        <w:tc>
          <w:tcPr>
            <w:tcW w:w="1098" w:type="dxa"/>
            <w:vMerge w:val="restart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  <w:b/>
              </w:rPr>
              <w:t>Day 1</w:t>
            </w:r>
          </w:p>
        </w:tc>
        <w:tc>
          <w:tcPr>
            <w:tcW w:w="1890" w:type="dxa"/>
            <w:vAlign w:val="center"/>
          </w:tcPr>
          <w:p w:rsidR="00E76C48" w:rsidRPr="00646CAC" w:rsidRDefault="00E76C48" w:rsidP="00567CE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8:15-8:30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567CEF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Registration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567CEF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E76C48" w:rsidRPr="00646CAC" w:rsidTr="00E76C48">
        <w:trPr>
          <w:trHeight w:val="864"/>
        </w:trPr>
        <w:tc>
          <w:tcPr>
            <w:tcW w:w="1098" w:type="dxa"/>
            <w:vMerge/>
          </w:tcPr>
          <w:p w:rsidR="00E76C48" w:rsidRPr="00646CAC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E76C48" w:rsidRPr="00646CAC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</w:t>
            </w:r>
            <w:r>
              <w:rPr>
                <w:rFonts w:ascii="Arial" w:eastAsia="Times New Roman" w:hAnsi="Arial" w:cs="Arial"/>
              </w:rPr>
              <w:t>0-9:15</w:t>
            </w:r>
            <w:r w:rsidRPr="00646CAC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567CEF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 (opening ceremony):</w:t>
            </w:r>
          </w:p>
          <w:p w:rsidR="00E76C48" w:rsidRPr="00646CAC" w:rsidRDefault="00E76C48" w:rsidP="00567CEF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Opening speech of the </w:t>
            </w:r>
            <w:r w:rsidR="00D34FFB">
              <w:rPr>
                <w:rFonts w:ascii="Arial" w:eastAsia="Times New Roman" w:hAnsi="Arial" w:cs="Arial"/>
              </w:rPr>
              <w:t>Director General</w:t>
            </w:r>
            <w:r w:rsidR="00D34FFB">
              <w:rPr>
                <w:rFonts w:ascii="Arial" w:eastAsia="Times New Roman" w:hAnsi="Arial" w:cs="Arial"/>
              </w:rPr>
              <w:t xml:space="preserve"> (DoPH)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34FFB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</w:t>
            </w:r>
            <w:r w:rsidR="00D34FFB">
              <w:rPr>
                <w:rFonts w:ascii="Arial" w:eastAsia="Times New Roman" w:hAnsi="Arial" w:cs="Arial"/>
              </w:rPr>
              <w:t>irector General (DoPH)</w:t>
            </w:r>
          </w:p>
        </w:tc>
      </w:tr>
      <w:tr w:rsidR="00E76C48" w:rsidRPr="00646CAC" w:rsidTr="00E22B71">
        <w:trPr>
          <w:trHeight w:val="782"/>
        </w:trPr>
        <w:tc>
          <w:tcPr>
            <w:tcW w:w="1098" w:type="dxa"/>
            <w:vMerge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Merge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41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</w:rPr>
              <w:t>Welcome remarks by UNOPS</w:t>
            </w:r>
          </w:p>
        </w:tc>
        <w:tc>
          <w:tcPr>
            <w:tcW w:w="324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Head of the Programme, PR-UNOPS</w:t>
            </w:r>
          </w:p>
        </w:tc>
      </w:tr>
      <w:tr w:rsidR="00E76C48" w:rsidRPr="00646CAC" w:rsidTr="00E76C48">
        <w:trPr>
          <w:trHeight w:val="864"/>
        </w:trPr>
        <w:tc>
          <w:tcPr>
            <w:tcW w:w="1098" w:type="dxa"/>
            <w:vMerge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Merge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Documentary photo session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</w:tcPr>
          <w:p w:rsidR="00E76C48" w:rsidRPr="00646CAC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9:</w:t>
            </w:r>
            <w:r>
              <w:rPr>
                <w:rFonts w:ascii="Arial" w:eastAsia="Times New Roman" w:hAnsi="Arial" w:cs="Arial"/>
              </w:rPr>
              <w:t>15-9</w:t>
            </w:r>
            <w:r w:rsidRPr="00646CAC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</w:rPr>
              <w:t>45</w:t>
            </w:r>
            <w:r w:rsidRPr="00646CAC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2375FB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Tea Break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3C33FA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9:45-10:15</w:t>
            </w:r>
            <w:r w:rsidRPr="003C33FA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1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  <w:b/>
              </w:rPr>
              <w:t>Combined session:</w:t>
            </w:r>
          </w:p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Orientation and information sharing by Disease Control Unit &amp; ATM programmes</w:t>
            </w:r>
          </w:p>
        </w:tc>
        <w:tc>
          <w:tcPr>
            <w:tcW w:w="324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Deputy DG (Disease Control) and ATM Programme Managers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3C33FA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10:15-10:45</w:t>
            </w:r>
            <w:r w:rsidRPr="003C33FA">
              <w:rPr>
                <w:rFonts w:ascii="Arial" w:eastAsia="Times New Roman" w:hAnsi="Arial" w:cs="Arial"/>
              </w:rPr>
              <w:t xml:space="preserve"> AM</w:t>
            </w:r>
          </w:p>
        </w:tc>
        <w:tc>
          <w:tcPr>
            <w:tcW w:w="441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3C33FA">
              <w:rPr>
                <w:rFonts w:ascii="Arial" w:eastAsia="Times New Roman" w:hAnsi="Arial" w:cs="Arial"/>
                <w:b/>
              </w:rPr>
              <w:t>Brief presentation:</w:t>
            </w:r>
            <w:r w:rsidRPr="003C33FA">
              <w:rPr>
                <w:rFonts w:ascii="Arial" w:eastAsia="Times New Roman" w:hAnsi="Arial" w:cs="Arial"/>
              </w:rPr>
              <w:t xml:space="preserve"> Planning and Budgeting as Health System Strengthening</w:t>
            </w:r>
          </w:p>
        </w:tc>
        <w:tc>
          <w:tcPr>
            <w:tcW w:w="324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3C33FA">
              <w:rPr>
                <w:rFonts w:ascii="Arial" w:eastAsia="Times New Roman" w:hAnsi="Arial" w:cs="Arial"/>
              </w:rPr>
              <w:t>Head of Programme Unit, PR-UNOPS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3C33FA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10:45-10:5</w:t>
            </w:r>
            <w:r w:rsidRPr="003C33FA">
              <w:rPr>
                <w:rFonts w:ascii="Arial" w:eastAsia="Times New Roman" w:hAnsi="Arial" w:cs="Arial"/>
              </w:rPr>
              <w:t>0 AM</w:t>
            </w:r>
          </w:p>
        </w:tc>
        <w:tc>
          <w:tcPr>
            <w:tcW w:w="4410" w:type="dxa"/>
            <w:vAlign w:val="center"/>
          </w:tcPr>
          <w:p w:rsidR="00E76C48" w:rsidRPr="003C33FA" w:rsidRDefault="00E76C48" w:rsidP="009E054F">
            <w:pPr>
              <w:spacing w:line="240" w:lineRule="atLeast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Reserved time for announcements: logistics, division of section, etc. </w:t>
            </w:r>
          </w:p>
        </w:tc>
        <w:tc>
          <w:tcPr>
            <w:tcW w:w="3240" w:type="dxa"/>
            <w:vAlign w:val="center"/>
          </w:tcPr>
          <w:p w:rsidR="00E76C48" w:rsidRPr="003C33FA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All</w:t>
            </w:r>
            <w:r w:rsidRPr="003C33FA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600859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10:50-11:0</w:t>
            </w:r>
            <w:r w:rsidRPr="00646CAC">
              <w:rPr>
                <w:rFonts w:ascii="Arial" w:eastAsia="Times New Roman" w:hAnsi="Arial" w:cs="Arial"/>
              </w:rPr>
              <w:t>0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600859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 xml:space="preserve">Break-out sessions: </w:t>
            </w:r>
          </w:p>
          <w:p w:rsidR="00E76C48" w:rsidRPr="00646CAC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Pre-test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600859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trainees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Pr="00646CAC" w:rsidRDefault="00E76C48" w:rsidP="003F7F6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F7F6F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11:00-11:30 AM</w:t>
            </w:r>
          </w:p>
        </w:tc>
        <w:tc>
          <w:tcPr>
            <w:tcW w:w="4410" w:type="dxa"/>
            <w:vAlign w:val="center"/>
          </w:tcPr>
          <w:p w:rsidR="00E76C48" w:rsidRPr="00E30B7D" w:rsidRDefault="00E76C48" w:rsidP="00932D8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MCF SOP and Fund Flow Mechanism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Pr="00646CAC" w:rsidRDefault="00E76C48" w:rsidP="00BC0C6B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BC0C6B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11:30 AM-12:30 PM</w:t>
            </w:r>
          </w:p>
        </w:tc>
        <w:tc>
          <w:tcPr>
            <w:tcW w:w="4410" w:type="dxa"/>
            <w:vAlign w:val="center"/>
          </w:tcPr>
          <w:p w:rsidR="00E76C48" w:rsidRPr="00E30B7D" w:rsidRDefault="00E76C48" w:rsidP="00E30B7D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Practical exercises for Reimbursement  claim 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  <w:shd w:val="clear" w:color="auto" w:fill="D9D9D9" w:themeFill="background1" w:themeFillShade="D9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12:30-1:15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E30B7D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1:15-2:30 PM</w:t>
            </w:r>
          </w:p>
        </w:tc>
        <w:tc>
          <w:tcPr>
            <w:tcW w:w="4410" w:type="dxa"/>
            <w:vAlign w:val="center"/>
          </w:tcPr>
          <w:p w:rsidR="00E76C48" w:rsidRPr="00E30B7D" w:rsidRDefault="00E76C48" w:rsidP="00E30B7D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>Practical exerc</w:t>
            </w:r>
            <w:r>
              <w:rPr>
                <w:rFonts w:ascii="Arial" w:eastAsia="Times New Roman" w:hAnsi="Arial" w:cs="Arial"/>
              </w:rPr>
              <w:t xml:space="preserve">ises for Reimbursement  claim </w:t>
            </w:r>
            <w:r w:rsidRPr="00E30B7D">
              <w:rPr>
                <w:rFonts w:ascii="Arial" w:eastAsia="Times New Roman" w:hAnsi="Arial" w:cs="Arial"/>
                <w:i/>
              </w:rPr>
              <w:t>(continued)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  <w:shd w:val="clear" w:color="auto" w:fill="D9D9D9" w:themeFill="background1" w:themeFillShade="D9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2:30-3:00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E30B7D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E30B7D">
              <w:rPr>
                <w:rFonts w:ascii="Arial" w:eastAsia="Times New Roman" w:hAnsi="Arial" w:cs="Arial"/>
              </w:rPr>
              <w:t xml:space="preserve">Working tea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vMerge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3:00-5:00 PM</w:t>
            </w:r>
          </w:p>
        </w:tc>
        <w:tc>
          <w:tcPr>
            <w:tcW w:w="4410" w:type="dxa"/>
            <w:vAlign w:val="center"/>
          </w:tcPr>
          <w:p w:rsidR="00E76C48" w:rsidRPr="00E30B7D" w:rsidRDefault="00E76C48" w:rsidP="00932D88">
            <w:pPr>
              <w:spacing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Group discussion based on practical exercises 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UNOPS, MCFU</w:t>
            </w:r>
          </w:p>
        </w:tc>
      </w:tr>
      <w:tr w:rsidR="00E76C48" w:rsidRPr="00646CAC" w:rsidTr="00E76C48">
        <w:trPr>
          <w:trHeight w:val="720"/>
        </w:trPr>
        <w:tc>
          <w:tcPr>
            <w:tcW w:w="1098" w:type="dxa"/>
            <w:shd w:val="clear" w:color="auto" w:fill="D9D9D9" w:themeFill="background1" w:themeFillShade="D9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5:00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day 1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lastRenderedPageBreak/>
              <w:t>Day</w:t>
            </w:r>
          </w:p>
        </w:tc>
        <w:tc>
          <w:tcPr>
            <w:tcW w:w="189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Time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Description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E76C48">
            <w:pPr>
              <w:spacing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Point Person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 w:val="restart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  <w:b/>
              </w:rPr>
              <w:t>Day 2</w:t>
            </w:r>
          </w:p>
        </w:tc>
        <w:tc>
          <w:tcPr>
            <w:tcW w:w="1890" w:type="dxa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8:30-9:00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session:</w:t>
            </w:r>
          </w:p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Recap of the Day 1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DoPH Senior Official or PM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9:00-10:45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Government  Financial  Rules and Regulations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</w:rPr>
              <w:t>Daw Khaing Khaing Kyi, Director – Finance Division, DoPH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10:45-11:15 AM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4E3C8F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Tea Break 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11:15-12:30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4E3C8F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Break-out sessions:</w:t>
            </w:r>
          </w:p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GF Procurement Principles: interactive lecture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focal persons of ATM Programmes &amp; PR-UNOPS PSM Unit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12:30-1:30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1:30-3:00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8F4FA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GF Procurement Principles: Practical session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focal persons of ATM Programmes &amp; PR-UNOPS PSM Unit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3:00-3:30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Tea break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3:30-4:15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GF Procurement Principles: Practical session </w:t>
            </w:r>
            <w:r w:rsidRPr="00646CAC">
              <w:rPr>
                <w:rFonts w:ascii="Arial" w:eastAsia="Times New Roman" w:hAnsi="Arial" w:cs="Arial"/>
                <w:i/>
              </w:rPr>
              <w:t>(continued)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focal persons of ATM Programmes &amp; PR-UNOPS PSM Unit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4:15-4:30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Post-test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trainees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4:30-5:00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General discussion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6F2655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 chaired by DoPH Facilitators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5:00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day 2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 w:val="restart"/>
            <w:vAlign w:val="center"/>
          </w:tcPr>
          <w:p w:rsidR="00E76C48" w:rsidRPr="00646CAC" w:rsidRDefault="00E76C48" w:rsidP="00E76C48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  <w:b/>
              </w:rPr>
              <w:t xml:space="preserve">Day </w:t>
            </w:r>
            <w:r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1890" w:type="dxa"/>
            <w:vAlign w:val="center"/>
          </w:tcPr>
          <w:p w:rsidR="00E76C48" w:rsidRPr="00646CAC" w:rsidRDefault="00E76C48" w:rsidP="006E0206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8:30-10:00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4E3C8F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Break-out sessions:</w:t>
            </w:r>
          </w:p>
          <w:p w:rsidR="00E76C48" w:rsidRPr="00646CAC" w:rsidRDefault="00E76C48" w:rsidP="009B5E51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Recap of MCF principles including Advance Financing: interactive session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9B5E51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MCFU, UNOPS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</w:tcPr>
          <w:p w:rsidR="00E76C48" w:rsidRPr="00646CAC" w:rsidRDefault="00E76C48" w:rsidP="00CD6D4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CD6D43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10:00-10:15 AM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Tea Break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</w:tcPr>
          <w:p w:rsidR="00E76C48" w:rsidRPr="00646CAC" w:rsidRDefault="00E76C48" w:rsidP="00342BBC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42BBC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10:15-11:15 AM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9B5E51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Recap of Good Procurement Principles: interactive session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PSM Unit, UNOPS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11:15-12:00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Questions and Answers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12:00-12:45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8A161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Training Evaluation:</w:t>
            </w:r>
            <w:r w:rsidRPr="00646CAC">
              <w:rPr>
                <w:rFonts w:ascii="Arial" w:eastAsia="Times New Roman" w:hAnsi="Arial" w:cs="Arial"/>
              </w:rPr>
              <w:t xml:space="preserve"> reflection of the overall training by all participants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 participants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12:45 PM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D21AB0">
            <w:pPr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Combined session:</w:t>
            </w:r>
          </w:p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Brief presentation: pre- &amp; post-test results</w:t>
            </w:r>
          </w:p>
          <w:p w:rsidR="00E76C48" w:rsidRPr="00646CAC" w:rsidRDefault="00E76C48" w:rsidP="00D21AB0">
            <w:pPr>
              <w:rPr>
                <w:rFonts w:ascii="Arial" w:eastAsia="Times New Roman" w:hAnsi="Arial" w:cs="Arial"/>
                <w:b/>
              </w:rPr>
            </w:pPr>
          </w:p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 xml:space="preserve">Prize and certificate distribution &amp; Closing of training 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M&amp;E Officer (UNOPS)</w:t>
            </w:r>
          </w:p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</w:p>
          <w:p w:rsidR="00E76C48" w:rsidRPr="00646CAC" w:rsidRDefault="00E76C48" w:rsidP="00D21AB0">
            <w:pPr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DoPH Official or ATM PMs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  <w:shd w:val="clear" w:color="auto" w:fill="D9D9D9" w:themeFill="background1" w:themeFillShade="D9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D21AB0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1:00 PM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Lunch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76C48" w:rsidRPr="00646CAC" w:rsidRDefault="00E76C48" w:rsidP="00D21AB0">
            <w:pPr>
              <w:spacing w:line="240" w:lineRule="atLeast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All</w:t>
            </w:r>
          </w:p>
        </w:tc>
      </w:tr>
      <w:tr w:rsidR="00E76C48" w:rsidRPr="00646CAC" w:rsidTr="00E76C48">
        <w:trPr>
          <w:trHeight w:val="576"/>
        </w:trPr>
        <w:tc>
          <w:tcPr>
            <w:tcW w:w="1098" w:type="dxa"/>
            <w:vMerge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90" w:type="dxa"/>
            <w:vAlign w:val="center"/>
          </w:tcPr>
          <w:p w:rsidR="00E76C48" w:rsidRPr="00646CAC" w:rsidRDefault="00E76C48" w:rsidP="003C33FA">
            <w:pPr>
              <w:spacing w:line="240" w:lineRule="atLeast"/>
              <w:jc w:val="center"/>
              <w:rPr>
                <w:rFonts w:ascii="Arial" w:eastAsia="Times New Roman" w:hAnsi="Arial" w:cs="Arial"/>
              </w:rPr>
            </w:pPr>
            <w:r w:rsidRPr="00646CAC">
              <w:rPr>
                <w:rFonts w:ascii="Arial" w:eastAsia="Times New Roman" w:hAnsi="Arial" w:cs="Arial"/>
              </w:rPr>
              <w:t>-</w:t>
            </w:r>
          </w:p>
        </w:tc>
        <w:tc>
          <w:tcPr>
            <w:tcW w:w="441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  <w:b/>
              </w:rPr>
            </w:pPr>
            <w:r w:rsidRPr="00646CAC">
              <w:rPr>
                <w:rFonts w:ascii="Arial" w:eastAsia="Times New Roman" w:hAnsi="Arial" w:cs="Arial"/>
                <w:b/>
              </w:rPr>
              <w:t>End of training</w:t>
            </w:r>
          </w:p>
        </w:tc>
        <w:tc>
          <w:tcPr>
            <w:tcW w:w="3240" w:type="dxa"/>
            <w:vAlign w:val="center"/>
          </w:tcPr>
          <w:p w:rsidR="00E76C48" w:rsidRPr="00646CAC" w:rsidRDefault="00E76C48" w:rsidP="003C33FA">
            <w:pPr>
              <w:spacing w:line="240" w:lineRule="atLeast"/>
              <w:rPr>
                <w:rFonts w:ascii="Arial" w:eastAsia="Times New Roman" w:hAnsi="Arial" w:cs="Arial"/>
              </w:rPr>
            </w:pPr>
          </w:p>
        </w:tc>
      </w:tr>
    </w:tbl>
    <w:p w:rsidR="00974188" w:rsidRPr="00646CAC" w:rsidRDefault="00974188" w:rsidP="003C33FA">
      <w:pPr>
        <w:spacing w:after="0" w:line="240" w:lineRule="atLeast"/>
        <w:rPr>
          <w:rFonts w:ascii="Arial" w:eastAsia="Times New Roman" w:hAnsi="Arial" w:cs="Arial"/>
          <w:b/>
          <w:sz w:val="24"/>
          <w:szCs w:val="24"/>
        </w:rPr>
      </w:pPr>
    </w:p>
    <w:p w:rsidR="00E9063F" w:rsidRPr="00646CAC" w:rsidRDefault="00974188" w:rsidP="003C33FA">
      <w:pPr>
        <w:rPr>
          <w:rFonts w:ascii="Arial" w:eastAsia="Times New Roman" w:hAnsi="Arial" w:cs="Arial"/>
          <w:sz w:val="24"/>
          <w:szCs w:val="24"/>
        </w:rPr>
      </w:pPr>
      <w:r w:rsidRPr="00646CAC">
        <w:rPr>
          <w:rFonts w:ascii="Arial" w:eastAsia="Times New Roman" w:hAnsi="Arial" w:cs="Arial"/>
          <w:b/>
          <w:sz w:val="24"/>
          <w:szCs w:val="24"/>
        </w:rPr>
        <w:t xml:space="preserve">Note: </w:t>
      </w:r>
      <w:r w:rsidRPr="00646CAC">
        <w:rPr>
          <w:rFonts w:ascii="Arial" w:eastAsia="Times New Roman" w:hAnsi="Arial" w:cs="Arial"/>
          <w:sz w:val="24"/>
          <w:szCs w:val="24"/>
        </w:rPr>
        <w:t xml:space="preserve">(1) </w:t>
      </w:r>
      <w:r w:rsidR="006A24EF" w:rsidRPr="00646CAC">
        <w:rPr>
          <w:rFonts w:ascii="Arial" w:eastAsia="Times New Roman" w:hAnsi="Arial" w:cs="Arial"/>
          <w:sz w:val="24"/>
          <w:szCs w:val="24"/>
        </w:rPr>
        <w:t>All combined sessions</w:t>
      </w:r>
      <w:r w:rsidRPr="00646CAC">
        <w:rPr>
          <w:rFonts w:ascii="Arial" w:eastAsia="Times New Roman" w:hAnsi="Arial" w:cs="Arial"/>
          <w:sz w:val="24"/>
          <w:szCs w:val="24"/>
        </w:rPr>
        <w:t xml:space="preserve"> will be taken place in the ‘Ballroom’</w:t>
      </w:r>
      <w:r w:rsidR="00E37A19" w:rsidRPr="00646CAC">
        <w:rPr>
          <w:rFonts w:ascii="Arial" w:eastAsia="Times New Roman" w:hAnsi="Arial" w:cs="Arial"/>
          <w:sz w:val="24"/>
          <w:szCs w:val="24"/>
        </w:rPr>
        <w:t>.</w:t>
      </w:r>
      <w:r w:rsidRPr="00646CAC">
        <w:rPr>
          <w:rFonts w:ascii="Arial" w:eastAsia="Times New Roman" w:hAnsi="Arial" w:cs="Arial"/>
          <w:sz w:val="24"/>
          <w:szCs w:val="24"/>
        </w:rPr>
        <w:t xml:space="preserve"> </w:t>
      </w:r>
      <w:r w:rsidR="006A24EF" w:rsidRPr="00646CAC">
        <w:rPr>
          <w:rFonts w:ascii="Arial" w:eastAsia="Times New Roman" w:hAnsi="Arial" w:cs="Arial"/>
          <w:sz w:val="24"/>
          <w:szCs w:val="24"/>
        </w:rPr>
        <w:t>(2) Break-out sessions will be carried out in separate rooms</w:t>
      </w:r>
      <w:r w:rsidRPr="00646CAC">
        <w:rPr>
          <w:rFonts w:ascii="Arial" w:eastAsia="Times New Roman" w:hAnsi="Arial" w:cs="Arial"/>
          <w:sz w:val="24"/>
          <w:szCs w:val="24"/>
        </w:rPr>
        <w:t xml:space="preserve"> (</w:t>
      </w:r>
      <w:r w:rsidR="00D3254B" w:rsidRPr="00646CAC">
        <w:rPr>
          <w:rFonts w:ascii="Arial" w:eastAsia="Times New Roman" w:hAnsi="Arial" w:cs="Arial"/>
          <w:sz w:val="24"/>
          <w:szCs w:val="24"/>
        </w:rPr>
        <w:t>section</w:t>
      </w:r>
      <w:r w:rsidR="00EF0F59" w:rsidRPr="00646CAC">
        <w:rPr>
          <w:rFonts w:ascii="Arial" w:eastAsia="Times New Roman" w:hAnsi="Arial" w:cs="Arial"/>
          <w:sz w:val="24"/>
          <w:szCs w:val="24"/>
        </w:rPr>
        <w:t>s</w:t>
      </w:r>
      <w:r w:rsidR="00D3254B" w:rsidRPr="00646CAC">
        <w:rPr>
          <w:rFonts w:ascii="Arial" w:eastAsia="Times New Roman" w:hAnsi="Arial" w:cs="Arial"/>
          <w:sz w:val="24"/>
          <w:szCs w:val="24"/>
        </w:rPr>
        <w:t xml:space="preserve"> </w:t>
      </w:r>
      <w:r w:rsidRPr="00646CAC">
        <w:rPr>
          <w:rFonts w:ascii="Arial" w:eastAsia="Times New Roman" w:hAnsi="Arial" w:cs="Arial"/>
          <w:sz w:val="24"/>
          <w:szCs w:val="24"/>
        </w:rPr>
        <w:t xml:space="preserve">A &amp; B). </w:t>
      </w:r>
      <w:r w:rsidR="006A3399" w:rsidRPr="00646CAC">
        <w:rPr>
          <w:rFonts w:ascii="Arial" w:eastAsia="Times New Roman" w:hAnsi="Arial" w:cs="Arial"/>
          <w:sz w:val="24"/>
          <w:szCs w:val="24"/>
        </w:rPr>
        <w:t>(3) Suggestion boxes for “anonymous feedbacks</w:t>
      </w:r>
      <w:r w:rsidR="000C69A0">
        <w:rPr>
          <w:rFonts w:ascii="Arial" w:eastAsia="Times New Roman" w:hAnsi="Arial" w:cs="Arial"/>
          <w:sz w:val="24"/>
          <w:szCs w:val="24"/>
        </w:rPr>
        <w:t>”</w:t>
      </w:r>
      <w:r w:rsidR="006A3399" w:rsidRPr="00646CAC">
        <w:rPr>
          <w:rFonts w:ascii="Arial" w:eastAsia="Times New Roman" w:hAnsi="Arial" w:cs="Arial"/>
          <w:sz w:val="24"/>
          <w:szCs w:val="24"/>
        </w:rPr>
        <w:t xml:space="preserve"> will be placed</w:t>
      </w:r>
      <w:r w:rsidR="000D4235" w:rsidRPr="00646CAC">
        <w:rPr>
          <w:rFonts w:ascii="Arial" w:eastAsia="Times New Roman" w:hAnsi="Arial" w:cs="Arial"/>
          <w:sz w:val="24"/>
          <w:szCs w:val="24"/>
        </w:rPr>
        <w:t xml:space="preserve"> throughout all training days</w:t>
      </w:r>
      <w:r w:rsidR="006A3399" w:rsidRPr="00646CAC">
        <w:rPr>
          <w:rFonts w:ascii="Arial" w:eastAsia="Times New Roman" w:hAnsi="Arial" w:cs="Arial"/>
          <w:sz w:val="24"/>
          <w:szCs w:val="24"/>
        </w:rPr>
        <w:t>.</w:t>
      </w:r>
    </w:p>
    <w:sectPr w:rsidR="00E9063F" w:rsidRPr="00646CAC" w:rsidSect="00252E8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AD9"/>
    <w:rsid w:val="00001D32"/>
    <w:rsid w:val="0000440D"/>
    <w:rsid w:val="0000633E"/>
    <w:rsid w:val="000109CB"/>
    <w:rsid w:val="00012F75"/>
    <w:rsid w:val="00013B9D"/>
    <w:rsid w:val="00025A38"/>
    <w:rsid w:val="00026735"/>
    <w:rsid w:val="00027B6C"/>
    <w:rsid w:val="00031907"/>
    <w:rsid w:val="000320FA"/>
    <w:rsid w:val="000409B9"/>
    <w:rsid w:val="00042F23"/>
    <w:rsid w:val="000469A2"/>
    <w:rsid w:val="000501B6"/>
    <w:rsid w:val="00056190"/>
    <w:rsid w:val="00056FF9"/>
    <w:rsid w:val="00057C92"/>
    <w:rsid w:val="0006468F"/>
    <w:rsid w:val="00066916"/>
    <w:rsid w:val="00067079"/>
    <w:rsid w:val="00070CD9"/>
    <w:rsid w:val="000712E4"/>
    <w:rsid w:val="00083D18"/>
    <w:rsid w:val="000848A6"/>
    <w:rsid w:val="00087BC7"/>
    <w:rsid w:val="000924DE"/>
    <w:rsid w:val="000A2776"/>
    <w:rsid w:val="000A6FB0"/>
    <w:rsid w:val="000A7BC3"/>
    <w:rsid w:val="000B11E4"/>
    <w:rsid w:val="000B20F7"/>
    <w:rsid w:val="000C171F"/>
    <w:rsid w:val="000C2325"/>
    <w:rsid w:val="000C2B69"/>
    <w:rsid w:val="000C69A0"/>
    <w:rsid w:val="000C7C0A"/>
    <w:rsid w:val="000D0175"/>
    <w:rsid w:val="000D2819"/>
    <w:rsid w:val="000D36F2"/>
    <w:rsid w:val="000D4235"/>
    <w:rsid w:val="00103617"/>
    <w:rsid w:val="00103ECF"/>
    <w:rsid w:val="00104B63"/>
    <w:rsid w:val="00106D0E"/>
    <w:rsid w:val="00107000"/>
    <w:rsid w:val="00111565"/>
    <w:rsid w:val="00113F01"/>
    <w:rsid w:val="00114F40"/>
    <w:rsid w:val="00120E1B"/>
    <w:rsid w:val="00122881"/>
    <w:rsid w:val="00133165"/>
    <w:rsid w:val="00142721"/>
    <w:rsid w:val="00143D70"/>
    <w:rsid w:val="001454A4"/>
    <w:rsid w:val="001652F4"/>
    <w:rsid w:val="0017162F"/>
    <w:rsid w:val="00171B67"/>
    <w:rsid w:val="00173BB0"/>
    <w:rsid w:val="00175D23"/>
    <w:rsid w:val="001851C0"/>
    <w:rsid w:val="00190D1D"/>
    <w:rsid w:val="00191B00"/>
    <w:rsid w:val="00192A72"/>
    <w:rsid w:val="001964E6"/>
    <w:rsid w:val="001A29FA"/>
    <w:rsid w:val="001A5652"/>
    <w:rsid w:val="001B09BD"/>
    <w:rsid w:val="001B3AF8"/>
    <w:rsid w:val="001C7AD9"/>
    <w:rsid w:val="001C7AF7"/>
    <w:rsid w:val="001D0D74"/>
    <w:rsid w:val="001D3702"/>
    <w:rsid w:val="001E3CB1"/>
    <w:rsid w:val="001E63D0"/>
    <w:rsid w:val="001F0026"/>
    <w:rsid w:val="001F2797"/>
    <w:rsid w:val="001F43A7"/>
    <w:rsid w:val="00201B2C"/>
    <w:rsid w:val="00205A25"/>
    <w:rsid w:val="00213D7B"/>
    <w:rsid w:val="00221905"/>
    <w:rsid w:val="00222B81"/>
    <w:rsid w:val="002375FB"/>
    <w:rsid w:val="00243751"/>
    <w:rsid w:val="00244812"/>
    <w:rsid w:val="00246EEA"/>
    <w:rsid w:val="002471E6"/>
    <w:rsid w:val="00252E35"/>
    <w:rsid w:val="00252E8E"/>
    <w:rsid w:val="0025368A"/>
    <w:rsid w:val="0025616A"/>
    <w:rsid w:val="002731CC"/>
    <w:rsid w:val="0027440C"/>
    <w:rsid w:val="002844D3"/>
    <w:rsid w:val="00284B40"/>
    <w:rsid w:val="00293879"/>
    <w:rsid w:val="00293E74"/>
    <w:rsid w:val="002A5AD3"/>
    <w:rsid w:val="002B020B"/>
    <w:rsid w:val="002B0257"/>
    <w:rsid w:val="002B1C92"/>
    <w:rsid w:val="002C0CBF"/>
    <w:rsid w:val="002C340B"/>
    <w:rsid w:val="002C74B4"/>
    <w:rsid w:val="002D0E6C"/>
    <w:rsid w:val="002D1668"/>
    <w:rsid w:val="002D3096"/>
    <w:rsid w:val="002D726F"/>
    <w:rsid w:val="002E7D32"/>
    <w:rsid w:val="002F43D1"/>
    <w:rsid w:val="003037F8"/>
    <w:rsid w:val="00303D7E"/>
    <w:rsid w:val="00304495"/>
    <w:rsid w:val="00307DBF"/>
    <w:rsid w:val="0031266A"/>
    <w:rsid w:val="00326ECC"/>
    <w:rsid w:val="0032743F"/>
    <w:rsid w:val="00331E9E"/>
    <w:rsid w:val="00332421"/>
    <w:rsid w:val="0034216C"/>
    <w:rsid w:val="00342BBC"/>
    <w:rsid w:val="00342DE5"/>
    <w:rsid w:val="00354351"/>
    <w:rsid w:val="00355615"/>
    <w:rsid w:val="00355CD7"/>
    <w:rsid w:val="003732B6"/>
    <w:rsid w:val="00392AFC"/>
    <w:rsid w:val="00393F72"/>
    <w:rsid w:val="003A031F"/>
    <w:rsid w:val="003A5E4F"/>
    <w:rsid w:val="003A640A"/>
    <w:rsid w:val="003A759D"/>
    <w:rsid w:val="003B20AC"/>
    <w:rsid w:val="003B2A54"/>
    <w:rsid w:val="003B6947"/>
    <w:rsid w:val="003C33FA"/>
    <w:rsid w:val="003C47A3"/>
    <w:rsid w:val="003C4D76"/>
    <w:rsid w:val="003C71CA"/>
    <w:rsid w:val="003D1017"/>
    <w:rsid w:val="003D349E"/>
    <w:rsid w:val="003D57C6"/>
    <w:rsid w:val="003D68F5"/>
    <w:rsid w:val="003E1E5A"/>
    <w:rsid w:val="003E4F52"/>
    <w:rsid w:val="003E6F65"/>
    <w:rsid w:val="003F6D94"/>
    <w:rsid w:val="003F737D"/>
    <w:rsid w:val="003F7F6F"/>
    <w:rsid w:val="00404323"/>
    <w:rsid w:val="00411406"/>
    <w:rsid w:val="0042073A"/>
    <w:rsid w:val="004214A3"/>
    <w:rsid w:val="00422C27"/>
    <w:rsid w:val="00425E9B"/>
    <w:rsid w:val="0042672F"/>
    <w:rsid w:val="004271F3"/>
    <w:rsid w:val="0043066A"/>
    <w:rsid w:val="00432815"/>
    <w:rsid w:val="00433236"/>
    <w:rsid w:val="00436657"/>
    <w:rsid w:val="00444E39"/>
    <w:rsid w:val="0044528B"/>
    <w:rsid w:val="00450A58"/>
    <w:rsid w:val="00455E15"/>
    <w:rsid w:val="004564D9"/>
    <w:rsid w:val="00462EBF"/>
    <w:rsid w:val="00465C9A"/>
    <w:rsid w:val="00471D2A"/>
    <w:rsid w:val="0047475B"/>
    <w:rsid w:val="00484159"/>
    <w:rsid w:val="00484C53"/>
    <w:rsid w:val="0049279E"/>
    <w:rsid w:val="0049537F"/>
    <w:rsid w:val="004A0F39"/>
    <w:rsid w:val="004B4B00"/>
    <w:rsid w:val="004C35C7"/>
    <w:rsid w:val="004D0354"/>
    <w:rsid w:val="004D3163"/>
    <w:rsid w:val="004E03D3"/>
    <w:rsid w:val="004E3C8F"/>
    <w:rsid w:val="004F65B4"/>
    <w:rsid w:val="005004FB"/>
    <w:rsid w:val="005040FA"/>
    <w:rsid w:val="00506EED"/>
    <w:rsid w:val="00514908"/>
    <w:rsid w:val="0051633C"/>
    <w:rsid w:val="00516623"/>
    <w:rsid w:val="00520217"/>
    <w:rsid w:val="00526A78"/>
    <w:rsid w:val="00531E0A"/>
    <w:rsid w:val="00532087"/>
    <w:rsid w:val="00532E81"/>
    <w:rsid w:val="00534FA5"/>
    <w:rsid w:val="005373BE"/>
    <w:rsid w:val="005422E1"/>
    <w:rsid w:val="00543AC3"/>
    <w:rsid w:val="00555FDD"/>
    <w:rsid w:val="00563B22"/>
    <w:rsid w:val="005665DE"/>
    <w:rsid w:val="00571746"/>
    <w:rsid w:val="005809FC"/>
    <w:rsid w:val="00584C98"/>
    <w:rsid w:val="0058503F"/>
    <w:rsid w:val="005853AD"/>
    <w:rsid w:val="00586678"/>
    <w:rsid w:val="005915B0"/>
    <w:rsid w:val="00591B2E"/>
    <w:rsid w:val="00592BCE"/>
    <w:rsid w:val="00595441"/>
    <w:rsid w:val="005959DF"/>
    <w:rsid w:val="005B3F0C"/>
    <w:rsid w:val="005D3545"/>
    <w:rsid w:val="005D7492"/>
    <w:rsid w:val="005D787D"/>
    <w:rsid w:val="005E1594"/>
    <w:rsid w:val="005E4B06"/>
    <w:rsid w:val="005F0932"/>
    <w:rsid w:val="005F3B58"/>
    <w:rsid w:val="005F3ED0"/>
    <w:rsid w:val="005F5572"/>
    <w:rsid w:val="00613025"/>
    <w:rsid w:val="0061408D"/>
    <w:rsid w:val="00616D48"/>
    <w:rsid w:val="0062554F"/>
    <w:rsid w:val="00626381"/>
    <w:rsid w:val="006360CC"/>
    <w:rsid w:val="0064449A"/>
    <w:rsid w:val="00646CAC"/>
    <w:rsid w:val="00646CF7"/>
    <w:rsid w:val="0065324D"/>
    <w:rsid w:val="00654682"/>
    <w:rsid w:val="00670F22"/>
    <w:rsid w:val="00672599"/>
    <w:rsid w:val="00687085"/>
    <w:rsid w:val="00692562"/>
    <w:rsid w:val="006A082E"/>
    <w:rsid w:val="006A18A2"/>
    <w:rsid w:val="006A24EF"/>
    <w:rsid w:val="006A3399"/>
    <w:rsid w:val="006A3513"/>
    <w:rsid w:val="006A6570"/>
    <w:rsid w:val="006A6A9B"/>
    <w:rsid w:val="006A7C33"/>
    <w:rsid w:val="006B1FF8"/>
    <w:rsid w:val="006B286E"/>
    <w:rsid w:val="006C1046"/>
    <w:rsid w:val="006C28D7"/>
    <w:rsid w:val="006C2E1F"/>
    <w:rsid w:val="006C371E"/>
    <w:rsid w:val="006C4076"/>
    <w:rsid w:val="006E0DE2"/>
    <w:rsid w:val="006F2655"/>
    <w:rsid w:val="006F5B43"/>
    <w:rsid w:val="006F713D"/>
    <w:rsid w:val="007256BF"/>
    <w:rsid w:val="007262E9"/>
    <w:rsid w:val="00732C8D"/>
    <w:rsid w:val="00733248"/>
    <w:rsid w:val="00734987"/>
    <w:rsid w:val="00734BA3"/>
    <w:rsid w:val="007416CE"/>
    <w:rsid w:val="007545B1"/>
    <w:rsid w:val="007644B6"/>
    <w:rsid w:val="00767633"/>
    <w:rsid w:val="00767EB3"/>
    <w:rsid w:val="00772352"/>
    <w:rsid w:val="007766D7"/>
    <w:rsid w:val="0079647F"/>
    <w:rsid w:val="007A3007"/>
    <w:rsid w:val="007B0415"/>
    <w:rsid w:val="007C43C8"/>
    <w:rsid w:val="007C7FAD"/>
    <w:rsid w:val="007E4A66"/>
    <w:rsid w:val="00800193"/>
    <w:rsid w:val="0080496D"/>
    <w:rsid w:val="00805454"/>
    <w:rsid w:val="00807F82"/>
    <w:rsid w:val="0081344A"/>
    <w:rsid w:val="008143D9"/>
    <w:rsid w:val="00817E32"/>
    <w:rsid w:val="008261F9"/>
    <w:rsid w:val="00827999"/>
    <w:rsid w:val="00830841"/>
    <w:rsid w:val="00832157"/>
    <w:rsid w:val="00836949"/>
    <w:rsid w:val="00836FCC"/>
    <w:rsid w:val="00857C48"/>
    <w:rsid w:val="00857FD0"/>
    <w:rsid w:val="00870424"/>
    <w:rsid w:val="00882694"/>
    <w:rsid w:val="00882FED"/>
    <w:rsid w:val="00883B24"/>
    <w:rsid w:val="00890896"/>
    <w:rsid w:val="0089205A"/>
    <w:rsid w:val="00895EEA"/>
    <w:rsid w:val="008A161D"/>
    <w:rsid w:val="008A1CE8"/>
    <w:rsid w:val="008A392B"/>
    <w:rsid w:val="008A70BD"/>
    <w:rsid w:val="008B390D"/>
    <w:rsid w:val="008C1439"/>
    <w:rsid w:val="008C47D1"/>
    <w:rsid w:val="008C768B"/>
    <w:rsid w:val="008D0671"/>
    <w:rsid w:val="008D2DAD"/>
    <w:rsid w:val="008D47FF"/>
    <w:rsid w:val="008D7B20"/>
    <w:rsid w:val="008F03BE"/>
    <w:rsid w:val="008F4FAA"/>
    <w:rsid w:val="0091099D"/>
    <w:rsid w:val="009124B3"/>
    <w:rsid w:val="00930BCE"/>
    <w:rsid w:val="009320DE"/>
    <w:rsid w:val="00932D88"/>
    <w:rsid w:val="00933407"/>
    <w:rsid w:val="00936622"/>
    <w:rsid w:val="00942519"/>
    <w:rsid w:val="00947402"/>
    <w:rsid w:val="00950B70"/>
    <w:rsid w:val="009705F8"/>
    <w:rsid w:val="0097140D"/>
    <w:rsid w:val="00974188"/>
    <w:rsid w:val="009773B7"/>
    <w:rsid w:val="009855C2"/>
    <w:rsid w:val="00997CFB"/>
    <w:rsid w:val="009A351C"/>
    <w:rsid w:val="009B12CB"/>
    <w:rsid w:val="009B5E51"/>
    <w:rsid w:val="009C24CB"/>
    <w:rsid w:val="009C63B1"/>
    <w:rsid w:val="009D3109"/>
    <w:rsid w:val="009D4FCB"/>
    <w:rsid w:val="009E054F"/>
    <w:rsid w:val="009E7A63"/>
    <w:rsid w:val="00A013DB"/>
    <w:rsid w:val="00A02B5B"/>
    <w:rsid w:val="00A0411B"/>
    <w:rsid w:val="00A0726A"/>
    <w:rsid w:val="00A0760C"/>
    <w:rsid w:val="00A12ACA"/>
    <w:rsid w:val="00A16216"/>
    <w:rsid w:val="00A30E88"/>
    <w:rsid w:val="00A31E63"/>
    <w:rsid w:val="00A327B1"/>
    <w:rsid w:val="00A333EC"/>
    <w:rsid w:val="00A34073"/>
    <w:rsid w:val="00A3777E"/>
    <w:rsid w:val="00A40128"/>
    <w:rsid w:val="00A4045D"/>
    <w:rsid w:val="00A42EDD"/>
    <w:rsid w:val="00A42F8B"/>
    <w:rsid w:val="00A570C8"/>
    <w:rsid w:val="00A61351"/>
    <w:rsid w:val="00A64B23"/>
    <w:rsid w:val="00A6732F"/>
    <w:rsid w:val="00A719EB"/>
    <w:rsid w:val="00A74A05"/>
    <w:rsid w:val="00A75490"/>
    <w:rsid w:val="00A81F9A"/>
    <w:rsid w:val="00A846DA"/>
    <w:rsid w:val="00A86ED0"/>
    <w:rsid w:val="00A91F95"/>
    <w:rsid w:val="00AA16C7"/>
    <w:rsid w:val="00AA25EE"/>
    <w:rsid w:val="00AA2957"/>
    <w:rsid w:val="00AA7590"/>
    <w:rsid w:val="00AA78DC"/>
    <w:rsid w:val="00AC15F4"/>
    <w:rsid w:val="00AC1A47"/>
    <w:rsid w:val="00AC2712"/>
    <w:rsid w:val="00AC3102"/>
    <w:rsid w:val="00AC5A66"/>
    <w:rsid w:val="00AC5C86"/>
    <w:rsid w:val="00AC78A0"/>
    <w:rsid w:val="00AD4A08"/>
    <w:rsid w:val="00AE378C"/>
    <w:rsid w:val="00AE5170"/>
    <w:rsid w:val="00AE6E98"/>
    <w:rsid w:val="00AE7FF5"/>
    <w:rsid w:val="00B03DBA"/>
    <w:rsid w:val="00B14053"/>
    <w:rsid w:val="00B15280"/>
    <w:rsid w:val="00B2070F"/>
    <w:rsid w:val="00B22849"/>
    <w:rsid w:val="00B248AE"/>
    <w:rsid w:val="00B252A1"/>
    <w:rsid w:val="00B27708"/>
    <w:rsid w:val="00B31075"/>
    <w:rsid w:val="00B34939"/>
    <w:rsid w:val="00B451F1"/>
    <w:rsid w:val="00B537BA"/>
    <w:rsid w:val="00B5690F"/>
    <w:rsid w:val="00B65EC4"/>
    <w:rsid w:val="00B6774C"/>
    <w:rsid w:val="00B7059F"/>
    <w:rsid w:val="00B76ABF"/>
    <w:rsid w:val="00B83546"/>
    <w:rsid w:val="00B8566D"/>
    <w:rsid w:val="00B970F7"/>
    <w:rsid w:val="00BA2FCA"/>
    <w:rsid w:val="00BA542C"/>
    <w:rsid w:val="00BB04B1"/>
    <w:rsid w:val="00BB576A"/>
    <w:rsid w:val="00BC0C6B"/>
    <w:rsid w:val="00BC5E74"/>
    <w:rsid w:val="00BD3032"/>
    <w:rsid w:val="00BD6C85"/>
    <w:rsid w:val="00BF5A64"/>
    <w:rsid w:val="00BF67FB"/>
    <w:rsid w:val="00C0387E"/>
    <w:rsid w:val="00C05E4A"/>
    <w:rsid w:val="00C12313"/>
    <w:rsid w:val="00C22DF7"/>
    <w:rsid w:val="00C2413A"/>
    <w:rsid w:val="00C24E95"/>
    <w:rsid w:val="00C325FD"/>
    <w:rsid w:val="00C338C0"/>
    <w:rsid w:val="00C35530"/>
    <w:rsid w:val="00C37258"/>
    <w:rsid w:val="00C50033"/>
    <w:rsid w:val="00C51581"/>
    <w:rsid w:val="00C545A1"/>
    <w:rsid w:val="00C66FA0"/>
    <w:rsid w:val="00C67432"/>
    <w:rsid w:val="00C76ADC"/>
    <w:rsid w:val="00C76B52"/>
    <w:rsid w:val="00C82C43"/>
    <w:rsid w:val="00C93C3F"/>
    <w:rsid w:val="00C95341"/>
    <w:rsid w:val="00C96063"/>
    <w:rsid w:val="00CA2E3E"/>
    <w:rsid w:val="00CA627D"/>
    <w:rsid w:val="00CB001F"/>
    <w:rsid w:val="00CB2AFA"/>
    <w:rsid w:val="00CB5CAF"/>
    <w:rsid w:val="00CC640C"/>
    <w:rsid w:val="00CD14ED"/>
    <w:rsid w:val="00CD26B8"/>
    <w:rsid w:val="00CE2DC6"/>
    <w:rsid w:val="00CE5552"/>
    <w:rsid w:val="00CF028F"/>
    <w:rsid w:val="00CF073F"/>
    <w:rsid w:val="00CF0ECA"/>
    <w:rsid w:val="00CF25D6"/>
    <w:rsid w:val="00CF2A7D"/>
    <w:rsid w:val="00CF4364"/>
    <w:rsid w:val="00D05FA5"/>
    <w:rsid w:val="00D119E8"/>
    <w:rsid w:val="00D12D5E"/>
    <w:rsid w:val="00D3254B"/>
    <w:rsid w:val="00D32A4B"/>
    <w:rsid w:val="00D34FFB"/>
    <w:rsid w:val="00D43B9D"/>
    <w:rsid w:val="00D508CE"/>
    <w:rsid w:val="00D61F33"/>
    <w:rsid w:val="00D649E8"/>
    <w:rsid w:val="00D66316"/>
    <w:rsid w:val="00D75546"/>
    <w:rsid w:val="00D80835"/>
    <w:rsid w:val="00D930E3"/>
    <w:rsid w:val="00D9694E"/>
    <w:rsid w:val="00DB112D"/>
    <w:rsid w:val="00DB1C08"/>
    <w:rsid w:val="00DB4F5D"/>
    <w:rsid w:val="00DB6C26"/>
    <w:rsid w:val="00DD5AA6"/>
    <w:rsid w:val="00DD718B"/>
    <w:rsid w:val="00DD73D9"/>
    <w:rsid w:val="00DE3355"/>
    <w:rsid w:val="00E102A7"/>
    <w:rsid w:val="00E1057C"/>
    <w:rsid w:val="00E11873"/>
    <w:rsid w:val="00E11962"/>
    <w:rsid w:val="00E2090A"/>
    <w:rsid w:val="00E22B71"/>
    <w:rsid w:val="00E30B7D"/>
    <w:rsid w:val="00E32AD8"/>
    <w:rsid w:val="00E37A19"/>
    <w:rsid w:val="00E420B4"/>
    <w:rsid w:val="00E43D67"/>
    <w:rsid w:val="00E5057B"/>
    <w:rsid w:val="00E57AF9"/>
    <w:rsid w:val="00E6254D"/>
    <w:rsid w:val="00E6589A"/>
    <w:rsid w:val="00E67A59"/>
    <w:rsid w:val="00E71DFC"/>
    <w:rsid w:val="00E76429"/>
    <w:rsid w:val="00E76C48"/>
    <w:rsid w:val="00E816AD"/>
    <w:rsid w:val="00E82597"/>
    <w:rsid w:val="00E82EFB"/>
    <w:rsid w:val="00E832D0"/>
    <w:rsid w:val="00E9063F"/>
    <w:rsid w:val="00E95BE6"/>
    <w:rsid w:val="00EA1ADA"/>
    <w:rsid w:val="00EB0188"/>
    <w:rsid w:val="00EB257D"/>
    <w:rsid w:val="00EB34C9"/>
    <w:rsid w:val="00EC47A4"/>
    <w:rsid w:val="00ED1234"/>
    <w:rsid w:val="00ED137D"/>
    <w:rsid w:val="00ED2D2E"/>
    <w:rsid w:val="00ED401C"/>
    <w:rsid w:val="00ED4836"/>
    <w:rsid w:val="00EF0F59"/>
    <w:rsid w:val="00EF1857"/>
    <w:rsid w:val="00EF235C"/>
    <w:rsid w:val="00EF3DA9"/>
    <w:rsid w:val="00EF7995"/>
    <w:rsid w:val="00F00376"/>
    <w:rsid w:val="00F0232F"/>
    <w:rsid w:val="00F0418D"/>
    <w:rsid w:val="00F07655"/>
    <w:rsid w:val="00F16AC7"/>
    <w:rsid w:val="00F23003"/>
    <w:rsid w:val="00F272AF"/>
    <w:rsid w:val="00F323D3"/>
    <w:rsid w:val="00F36EBB"/>
    <w:rsid w:val="00F40E19"/>
    <w:rsid w:val="00F43B2B"/>
    <w:rsid w:val="00F43F53"/>
    <w:rsid w:val="00F44C22"/>
    <w:rsid w:val="00F51E12"/>
    <w:rsid w:val="00F56DE4"/>
    <w:rsid w:val="00F57199"/>
    <w:rsid w:val="00F60A14"/>
    <w:rsid w:val="00F618BD"/>
    <w:rsid w:val="00F7010C"/>
    <w:rsid w:val="00F727E4"/>
    <w:rsid w:val="00F77912"/>
    <w:rsid w:val="00F836C7"/>
    <w:rsid w:val="00F84F60"/>
    <w:rsid w:val="00F87C85"/>
    <w:rsid w:val="00FA615B"/>
    <w:rsid w:val="00FA6D48"/>
    <w:rsid w:val="00FA704E"/>
    <w:rsid w:val="00FB2C91"/>
    <w:rsid w:val="00FB369E"/>
    <w:rsid w:val="00FB3B9E"/>
    <w:rsid w:val="00FC0339"/>
    <w:rsid w:val="00FC6294"/>
    <w:rsid w:val="00FD46F8"/>
    <w:rsid w:val="00FD4CD3"/>
    <w:rsid w:val="00FD4D07"/>
    <w:rsid w:val="00FD7925"/>
    <w:rsid w:val="00FE5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95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B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95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B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4D77-D861-47A3-9546-DC882118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Bo Bo HTET AUNG</dc:creator>
  <cp:lastModifiedBy>Sai Bo Bo HTET AUNG</cp:lastModifiedBy>
  <cp:revision>15</cp:revision>
  <cp:lastPrinted>2017-10-19T08:54:00Z</cp:lastPrinted>
  <dcterms:created xsi:type="dcterms:W3CDTF">2017-11-01T05:07:00Z</dcterms:created>
  <dcterms:modified xsi:type="dcterms:W3CDTF">2017-11-20T03:21:00Z</dcterms:modified>
</cp:coreProperties>
</file>